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A3" w:rsidRPr="00A515A3" w:rsidRDefault="00A515A3" w:rsidP="00D96BF1">
      <w:r w:rsidRPr="00A515A3">
        <w:t>Фильтры: производитель</w:t>
      </w:r>
      <w:r>
        <w:t>:</w:t>
      </w:r>
      <w:r w:rsidRPr="00A515A3">
        <w:t xml:space="preserve"> </w:t>
      </w:r>
      <w:r>
        <w:rPr>
          <w:lang w:val="en-US"/>
        </w:rPr>
        <w:t>Keysight</w:t>
      </w:r>
      <w:r>
        <w:t>; серия оборудования: PNA-X; частотный диапазон</w:t>
      </w:r>
      <w:r w:rsidR="00121224">
        <w:t>:</w:t>
      </w:r>
      <w:r>
        <w:t xml:space="preserve"> от 5 до 20 ГГц; максимальное значение выходной мощности: более +10 дБм; количество портов</w:t>
      </w:r>
      <w:r w:rsidR="00121224">
        <w:t>:</w:t>
      </w:r>
      <w:r>
        <w:t xml:space="preserve"> 2 и 4;</w:t>
      </w:r>
      <w:r w:rsidR="00121224">
        <w:t xml:space="preserve"> динамический диапазон:</w:t>
      </w:r>
      <w:r>
        <w:t xml:space="preserve"> от 120 до 150 дБ </w:t>
      </w:r>
    </w:p>
    <w:p w:rsidR="00D96BF1" w:rsidRPr="00CC243A" w:rsidRDefault="00D96BF1" w:rsidP="00D96BF1">
      <w:r>
        <w:t xml:space="preserve">Артикул: </w:t>
      </w:r>
      <w:r w:rsidR="00925941">
        <w:rPr>
          <w:lang w:val="en-US"/>
        </w:rPr>
        <w:t>N</w:t>
      </w:r>
      <w:r w:rsidR="00925941" w:rsidRPr="00CC243A">
        <w:t>524</w:t>
      </w:r>
      <w:r w:rsidR="00081A1A">
        <w:t>1</w:t>
      </w:r>
      <w:r w:rsidR="00635BCD">
        <w:rPr>
          <w:lang w:val="en-US"/>
        </w:rPr>
        <w:t>A</w:t>
      </w:r>
    </w:p>
    <w:p w:rsidR="00D96BF1" w:rsidRDefault="00D96BF1" w:rsidP="00D96BF1">
      <w:r>
        <w:t>Гарантия: 3 года</w:t>
      </w:r>
    </w:p>
    <w:tbl>
      <w:tblPr>
        <w:tblW w:w="15000" w:type="dxa"/>
        <w:tblCellSpacing w:w="0" w:type="dxa"/>
        <w:tblBorders>
          <w:top w:val="single" w:sz="6" w:space="0" w:color="E8E8E8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12150"/>
      </w:tblGrid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Максимальная частота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13,5 ГГц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Динамический диапазон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127 дБ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Выходная мощность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13 дБм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Зашумленность графика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0,002 дБ СКЗ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Количество встроенных портов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2 или 4 порта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Гармоники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–60 дБн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Минимальный уровень шумов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–114 дБм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Максимальная скорость (201 точка, 1 развертка)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6 мс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Серии анализаторов цепей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FF791C">
            <w:r w:rsidRPr="00FF791C">
              <w:t>Наиболее функциональный анализатор цепей PNA-X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Приложения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Измерение S-параметров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Измерение коэффициента шума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Измерение компрессии коэффициента усиления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Измерение X-параметров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Балансные измерения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Импульсные ВЧ</w:t>
            </w:r>
            <w:r w:rsidR="006A046F">
              <w:t>-</w:t>
            </w:r>
            <w:r w:rsidRPr="00FF791C">
              <w:t>сигналы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5"/>
              </w:numPr>
            </w:pPr>
            <w:r w:rsidRPr="00FF791C">
              <w:t>Интермодуляционные искажения</w:t>
            </w:r>
          </w:p>
        </w:tc>
      </w:tr>
      <w:tr w:rsidR="00FF791C" w:rsidRPr="00FF791C" w:rsidTr="00FF791C">
        <w:trPr>
          <w:tblCellSpacing w:w="0" w:type="dxa"/>
        </w:trPr>
        <w:tc>
          <w:tcPr>
            <w:tcW w:w="2850" w:type="dxa"/>
            <w:tcBorders>
              <w:bottom w:val="single" w:sz="6" w:space="0" w:color="E8E8E8"/>
            </w:tcBorders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FF791C" w:rsidRPr="00FF791C" w:rsidRDefault="00FF791C" w:rsidP="00FF791C">
            <w:r w:rsidRPr="00FF791C">
              <w:t>Компоне</w:t>
            </w:r>
            <w:bookmarkStart w:id="0" w:name="_GoBack"/>
            <w:bookmarkEnd w:id="0"/>
            <w:r w:rsidRPr="00FF791C">
              <w:t>нты</w:t>
            </w:r>
          </w:p>
        </w:tc>
        <w:tc>
          <w:tcPr>
            <w:tcW w:w="0" w:type="auto"/>
            <w:tcBorders>
              <w:bottom w:val="single" w:sz="6" w:space="0" w:color="E8E8E8"/>
            </w:tcBorders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FF791C" w:rsidRPr="00FF791C" w:rsidRDefault="00FF791C" w:rsidP="006A046F">
            <w:pPr>
              <w:pStyle w:val="a3"/>
              <w:numPr>
                <w:ilvl w:val="0"/>
                <w:numId w:val="6"/>
              </w:numPr>
            </w:pPr>
            <w:r w:rsidRPr="00FF791C">
              <w:t>Антенны</w:t>
            </w:r>
          </w:p>
          <w:p w:rsidR="00FF791C" w:rsidRPr="00FF791C" w:rsidRDefault="006A046F" w:rsidP="006A046F">
            <w:pPr>
              <w:pStyle w:val="a3"/>
              <w:numPr>
                <w:ilvl w:val="0"/>
                <w:numId w:val="6"/>
              </w:numPr>
            </w:pPr>
            <w:r>
              <w:t>Смесители/п</w:t>
            </w:r>
            <w:r w:rsidR="00FF791C" w:rsidRPr="00FF791C">
              <w:t>реобразователи частоты</w:t>
            </w:r>
          </w:p>
          <w:p w:rsidR="00FF791C" w:rsidRPr="00FF791C" w:rsidRDefault="00FF791C" w:rsidP="006A046F">
            <w:pPr>
              <w:pStyle w:val="a3"/>
              <w:numPr>
                <w:ilvl w:val="0"/>
                <w:numId w:val="6"/>
              </w:numPr>
            </w:pPr>
            <w:r w:rsidRPr="00FF791C">
              <w:t>Усилители</w:t>
            </w:r>
          </w:p>
        </w:tc>
      </w:tr>
    </w:tbl>
    <w:p w:rsidR="00976031" w:rsidRPr="00B54895" w:rsidRDefault="00976031" w:rsidP="00FF791C"/>
    <w:sectPr w:rsidR="00976031" w:rsidRPr="00B54895" w:rsidSect="006A04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8E8"/>
    <w:multiLevelType w:val="hybridMultilevel"/>
    <w:tmpl w:val="98A0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3362"/>
    <w:multiLevelType w:val="multilevel"/>
    <w:tmpl w:val="ED0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81482"/>
    <w:multiLevelType w:val="hybridMultilevel"/>
    <w:tmpl w:val="C1A8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1032"/>
    <w:multiLevelType w:val="multilevel"/>
    <w:tmpl w:val="280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15291"/>
    <w:multiLevelType w:val="multilevel"/>
    <w:tmpl w:val="77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80524"/>
    <w:multiLevelType w:val="hybridMultilevel"/>
    <w:tmpl w:val="E44E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DD"/>
    <w:rsid w:val="00000372"/>
    <w:rsid w:val="00081A1A"/>
    <w:rsid w:val="00094C48"/>
    <w:rsid w:val="000E634B"/>
    <w:rsid w:val="001050DD"/>
    <w:rsid w:val="00121224"/>
    <w:rsid w:val="002C0EBD"/>
    <w:rsid w:val="003C6283"/>
    <w:rsid w:val="003F0194"/>
    <w:rsid w:val="003F77D8"/>
    <w:rsid w:val="004575E3"/>
    <w:rsid w:val="004C0D52"/>
    <w:rsid w:val="004D271E"/>
    <w:rsid w:val="00635BCD"/>
    <w:rsid w:val="006756EB"/>
    <w:rsid w:val="00677AA9"/>
    <w:rsid w:val="006A046F"/>
    <w:rsid w:val="00823F3E"/>
    <w:rsid w:val="00876DD8"/>
    <w:rsid w:val="00877C4D"/>
    <w:rsid w:val="008F67FD"/>
    <w:rsid w:val="009218DE"/>
    <w:rsid w:val="00925941"/>
    <w:rsid w:val="00976031"/>
    <w:rsid w:val="00992B7C"/>
    <w:rsid w:val="00A32866"/>
    <w:rsid w:val="00A515A3"/>
    <w:rsid w:val="00A57133"/>
    <w:rsid w:val="00B54895"/>
    <w:rsid w:val="00BB758D"/>
    <w:rsid w:val="00BC1D72"/>
    <w:rsid w:val="00CC243A"/>
    <w:rsid w:val="00D96BF1"/>
    <w:rsid w:val="00F52127"/>
    <w:rsid w:val="00FB1260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EAD2-7A08-4348-9A11-7D02E6A6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Папилов Константин Борисович</dc:creator>
  <cp:keywords/>
  <dc:description/>
  <cp:lastModifiedBy>Волкова Ирина Владимировна</cp:lastModifiedBy>
  <cp:revision>9</cp:revision>
  <dcterms:created xsi:type="dcterms:W3CDTF">2017-02-07T07:08:00Z</dcterms:created>
  <dcterms:modified xsi:type="dcterms:W3CDTF">2017-05-10T09:23:00Z</dcterms:modified>
</cp:coreProperties>
</file>